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BA6EC" w14:textId="1A6EE316" w:rsidR="003A5FD8" w:rsidRPr="002A2314" w:rsidRDefault="009E2B0C" w:rsidP="003A5FD8">
      <w:pPr>
        <w:spacing w:after="120" w:line="240" w:lineRule="auto"/>
        <w:rPr>
          <w:rFonts w:ascii="Arial" w:hAnsi="Arial" w:cs="Arial"/>
        </w:rPr>
      </w:pPr>
      <w:r w:rsidRPr="002A2314">
        <w:rPr>
          <w:rFonts w:ascii="Arial" w:hAnsi="Arial" w:cs="Arial"/>
        </w:rPr>
        <w:t xml:space="preserve">ZAŁĄCZNIK </w:t>
      </w:r>
      <w:r w:rsidR="003A5FD8" w:rsidRPr="002A2314">
        <w:rPr>
          <w:rFonts w:ascii="Arial" w:hAnsi="Arial" w:cs="Arial"/>
        </w:rPr>
        <w:t>nr</w:t>
      </w:r>
      <w:r w:rsidRPr="002A2314">
        <w:rPr>
          <w:rFonts w:ascii="Arial" w:hAnsi="Arial" w:cs="Arial"/>
        </w:rPr>
        <w:t xml:space="preserve"> </w:t>
      </w:r>
      <w:r w:rsidR="00F73135" w:rsidRPr="002A2314">
        <w:rPr>
          <w:rFonts w:ascii="Arial" w:hAnsi="Arial" w:cs="Arial"/>
        </w:rPr>
        <w:t>10</w:t>
      </w:r>
      <w:r w:rsidRPr="002A2314">
        <w:rPr>
          <w:rFonts w:ascii="Arial" w:hAnsi="Arial" w:cs="Arial"/>
        </w:rPr>
        <w:t xml:space="preserve"> </w:t>
      </w:r>
      <w:r w:rsidR="003A5FD8" w:rsidRPr="002A2314">
        <w:rPr>
          <w:rFonts w:ascii="Arial" w:hAnsi="Arial" w:cs="Arial"/>
        </w:rPr>
        <w:t xml:space="preserve">- Lista poprawności realizacji postanowień </w:t>
      </w:r>
      <w:r w:rsidR="00460184" w:rsidRPr="002A2314">
        <w:rPr>
          <w:rFonts w:ascii="Arial" w:hAnsi="Arial" w:cs="Arial"/>
        </w:rPr>
        <w:t>umowy/</w:t>
      </w:r>
      <w:r w:rsidR="003A5FD8" w:rsidRPr="002A2314">
        <w:rPr>
          <w:rFonts w:ascii="Arial" w:hAnsi="Arial" w:cs="Arial"/>
        </w:rPr>
        <w:t xml:space="preserve">uchwały w sprawie podjęcia decyzji o dofinansowaniu projektu w ramach Pomocy technicznej </w:t>
      </w:r>
      <w:r w:rsidR="00E90703" w:rsidRPr="002A2314">
        <w:rPr>
          <w:rFonts w:ascii="Arial" w:hAnsi="Arial" w:cs="Arial"/>
        </w:rPr>
        <w:t xml:space="preserve">programu </w:t>
      </w:r>
      <w:r w:rsidR="003A5FD8" w:rsidRPr="002A2314">
        <w:rPr>
          <w:rFonts w:ascii="Arial" w:hAnsi="Arial" w:cs="Arial"/>
          <w:i/>
          <w:iCs/>
        </w:rPr>
        <w:t xml:space="preserve">Fundusze Europejskie dla Warmii i Mazur 2021-2027 </w:t>
      </w:r>
    </w:p>
    <w:p w14:paraId="62010EB8" w14:textId="5D9E96D6" w:rsidR="00B516D0" w:rsidRPr="002A2314" w:rsidRDefault="00B516D0" w:rsidP="003A5FD8">
      <w:pPr>
        <w:spacing w:after="120" w:line="240" w:lineRule="auto"/>
        <w:rPr>
          <w:rFonts w:ascii="Arial" w:hAnsi="Arial" w:cs="Arial"/>
          <w:i/>
          <w:iCs/>
        </w:rPr>
      </w:pPr>
    </w:p>
    <w:p w14:paraId="0BC31DA4" w14:textId="36D0A84E" w:rsidR="009E2B0C" w:rsidRPr="002A2314" w:rsidRDefault="00CF6033" w:rsidP="009E2B0C">
      <w:pPr>
        <w:pStyle w:val="Nagwek"/>
        <w:rPr>
          <w:rFonts w:ascii="Arial" w:hAnsi="Arial" w:cs="Arial"/>
          <w:sz w:val="22"/>
          <w:szCs w:val="22"/>
        </w:rPr>
      </w:pPr>
      <w:r w:rsidRPr="002A231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DD5838F" wp14:editId="3F633460">
            <wp:extent cx="5760720" cy="6223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91C70" w14:textId="77777777" w:rsidR="009E2B0C" w:rsidRPr="002A2314" w:rsidRDefault="009E2B0C" w:rsidP="009E2B0C">
      <w:pPr>
        <w:spacing w:after="120" w:line="240" w:lineRule="auto"/>
        <w:rPr>
          <w:rFonts w:ascii="Arial" w:hAnsi="Arial" w:cs="Arial"/>
        </w:rPr>
      </w:pPr>
      <w:r w:rsidRPr="002A2314">
        <w:rPr>
          <w:rFonts w:ascii="Arial" w:hAnsi="Arial" w:cs="Arial"/>
        </w:rPr>
        <w:t xml:space="preserve">Nazwa Beneficjenta: </w:t>
      </w:r>
    </w:p>
    <w:p w14:paraId="6BE4DD49" w14:textId="77777777" w:rsidR="009E2B0C" w:rsidRPr="002A2314" w:rsidRDefault="009E2B0C" w:rsidP="009E2B0C">
      <w:pPr>
        <w:spacing w:after="120" w:line="240" w:lineRule="auto"/>
        <w:rPr>
          <w:rFonts w:ascii="Arial" w:hAnsi="Arial" w:cs="Arial"/>
        </w:rPr>
      </w:pPr>
      <w:r w:rsidRPr="002A2314">
        <w:rPr>
          <w:rFonts w:ascii="Arial" w:hAnsi="Arial" w:cs="Arial"/>
        </w:rPr>
        <w:t xml:space="preserve">Tytuł projektu: </w:t>
      </w:r>
    </w:p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534"/>
        <w:gridCol w:w="4394"/>
        <w:gridCol w:w="1276"/>
        <w:gridCol w:w="2976"/>
      </w:tblGrid>
      <w:tr w:rsidR="009E2B0C" w:rsidRPr="00C84DAB" w14:paraId="289A18C2" w14:textId="77777777" w:rsidTr="00E31102">
        <w:trPr>
          <w:trHeight w:val="8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293D" w14:textId="77777777" w:rsidR="009E2B0C" w:rsidRPr="002A2314" w:rsidRDefault="009E2B0C" w:rsidP="00E31102">
            <w:pPr>
              <w:spacing w:before="120" w:after="120" w:line="240" w:lineRule="auto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DC69" w14:textId="77777777" w:rsidR="009E2B0C" w:rsidRPr="002A2314" w:rsidRDefault="009E2B0C" w:rsidP="00E31102">
            <w:pPr>
              <w:spacing w:before="120" w:after="120" w:line="240" w:lineRule="auto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Pytanie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540D" w14:textId="77777777" w:rsidR="009E2B0C" w:rsidRPr="002A2314" w:rsidRDefault="009E2B0C" w:rsidP="00E0730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TAK/NIE/</w:t>
            </w:r>
            <w:r w:rsidRPr="002A2314">
              <w:rPr>
                <w:rFonts w:ascii="Arial" w:hAnsi="Arial" w:cs="Arial"/>
              </w:rPr>
              <w:br/>
              <w:t>Nie dotyczy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6180" w14:textId="77777777" w:rsidR="009E2B0C" w:rsidRPr="002A2314" w:rsidRDefault="009E2B0C" w:rsidP="00E31102">
            <w:pPr>
              <w:spacing w:before="120" w:after="120" w:line="240" w:lineRule="auto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Uwagi</w:t>
            </w:r>
          </w:p>
        </w:tc>
      </w:tr>
      <w:tr w:rsidR="009E2B0C" w:rsidRPr="00C84DAB" w14:paraId="3D671C3D" w14:textId="77777777" w:rsidTr="00E31102">
        <w:trPr>
          <w:trHeight w:val="385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AB4993A" w14:textId="3E0997D6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I Ogólne zasady realizacji działań w zakresie PT </w:t>
            </w:r>
            <w:r w:rsidR="00E82D90" w:rsidRPr="002A2314">
              <w:rPr>
                <w:rFonts w:ascii="Arial" w:hAnsi="Arial" w:cs="Arial"/>
              </w:rPr>
              <w:t xml:space="preserve">FEWiM </w:t>
            </w:r>
          </w:p>
        </w:tc>
      </w:tr>
      <w:tr w:rsidR="009E2B0C" w:rsidRPr="00C84DAB" w14:paraId="6F11AD2A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37B325A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EB85B2C" w14:textId="7A48DC8B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realizacja wydatków w zakresie Pomocy technicznej </w:t>
            </w:r>
            <w:r w:rsidR="00E82D90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>odbywa się zgodnie ze złożonym WND PT?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18E893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4432E1E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6E1E9375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142D1853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210AE991" w14:textId="3DACE80A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wprowadzenie zmian do WND PT nastąpiło zgodnie z obowiązującą </w:t>
            </w:r>
            <w:r w:rsidR="00460184" w:rsidRPr="002A2314">
              <w:rPr>
                <w:rFonts w:ascii="Arial" w:hAnsi="Arial" w:cs="Arial"/>
              </w:rPr>
              <w:t>umową/</w:t>
            </w:r>
            <w:r w:rsidRPr="002A2314">
              <w:rPr>
                <w:rFonts w:ascii="Arial" w:hAnsi="Arial" w:cs="Arial"/>
              </w:rPr>
              <w:t xml:space="preserve">uchwałą w sprawie podjęcia decyzji o dofinansowaniu projektu PT </w:t>
            </w:r>
            <w:r w:rsidR="00E82D90" w:rsidRPr="002A2314">
              <w:rPr>
                <w:rFonts w:ascii="Arial" w:hAnsi="Arial" w:cs="Arial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AAF291B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6CC8CAF2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3073E179" w14:textId="77777777" w:rsidTr="00E31102">
        <w:trPr>
          <w:trHeight w:val="43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0BDEED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II Rozliczenia finansowe</w:t>
            </w:r>
          </w:p>
        </w:tc>
      </w:tr>
      <w:tr w:rsidR="009E2B0C" w:rsidRPr="00C84DAB" w14:paraId="7107ACD7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2"/>
        </w:trPr>
        <w:tc>
          <w:tcPr>
            <w:tcW w:w="534" w:type="dxa"/>
            <w:vAlign w:val="center"/>
          </w:tcPr>
          <w:p w14:paraId="689D9B59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</w:tcPr>
          <w:p w14:paraId="015D8E9C" w14:textId="5841AFD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beneficjent prowadzi wyodrębnioną ewidencję księgową dla działań Pomocy technicznej </w:t>
            </w:r>
            <w:r w:rsidR="00E82D90" w:rsidRPr="002A2314">
              <w:rPr>
                <w:rFonts w:ascii="Arial" w:hAnsi="Arial" w:cs="Arial"/>
              </w:rPr>
              <w:t>FEWiM</w:t>
            </w:r>
            <w:r w:rsidRPr="002A2314">
              <w:rPr>
                <w:rFonts w:ascii="Arial" w:hAnsi="Arial" w:cs="Arial"/>
              </w:rPr>
              <w:t>?</w:t>
            </w:r>
          </w:p>
        </w:tc>
        <w:tc>
          <w:tcPr>
            <w:tcW w:w="1276" w:type="dxa"/>
          </w:tcPr>
          <w:p w14:paraId="7D34B203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99E17E5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28220BC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7EAF96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2</w:t>
            </w:r>
          </w:p>
        </w:tc>
        <w:tc>
          <w:tcPr>
            <w:tcW w:w="4394" w:type="dxa"/>
          </w:tcPr>
          <w:p w14:paraId="6D22F484" w14:textId="6B03A1F2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w ramach działań Pomocy technicznej </w:t>
            </w:r>
            <w:r w:rsidR="00E82D90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>finansuje się zwykłą działalność jednostki realizującej projekt?</w:t>
            </w:r>
          </w:p>
        </w:tc>
        <w:tc>
          <w:tcPr>
            <w:tcW w:w="1276" w:type="dxa"/>
          </w:tcPr>
          <w:p w14:paraId="710B62C9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CD9BC84" w14:textId="77777777" w:rsidR="009E2B0C" w:rsidRPr="002A2314" w:rsidRDefault="009E2B0C" w:rsidP="00E31102">
            <w:pPr>
              <w:spacing w:after="0"/>
              <w:rPr>
                <w:rFonts w:ascii="Arial" w:hAnsi="Arial" w:cs="Arial"/>
                <w:i/>
              </w:rPr>
            </w:pPr>
          </w:p>
        </w:tc>
      </w:tr>
      <w:tr w:rsidR="009E2B0C" w:rsidRPr="00C84DAB" w14:paraId="3A28B88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D2A22B0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3</w:t>
            </w:r>
          </w:p>
        </w:tc>
        <w:tc>
          <w:tcPr>
            <w:tcW w:w="4394" w:type="dxa"/>
          </w:tcPr>
          <w:p w14:paraId="1481948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Czy beneficjent posiada oryginalne dokumenty księgowe (dokumenty poświadczające zakup towarów i usług)?</w:t>
            </w:r>
          </w:p>
        </w:tc>
        <w:tc>
          <w:tcPr>
            <w:tcW w:w="1276" w:type="dxa"/>
          </w:tcPr>
          <w:p w14:paraId="4A2BC9AC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CE4A208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1508968F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73B6ED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4</w:t>
            </w:r>
          </w:p>
        </w:tc>
        <w:tc>
          <w:tcPr>
            <w:tcW w:w="4394" w:type="dxa"/>
          </w:tcPr>
          <w:p w14:paraId="4E18854D" w14:textId="74EFD6FC" w:rsidR="009E2B0C" w:rsidRPr="002A2314" w:rsidRDefault="009E2B0C" w:rsidP="00703E89">
            <w:pPr>
              <w:spacing w:after="0" w:line="240" w:lineRule="auto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dokumenty finansowe są prawidłowo wystawione i opisane (zgodnie z </w:t>
            </w:r>
            <w:r w:rsidR="00703E89" w:rsidRPr="002A2314">
              <w:rPr>
                <w:rFonts w:ascii="Arial" w:hAnsi="Arial" w:cs="Arial"/>
              </w:rPr>
              <w:t xml:space="preserve">Ogólnymi zasadami rozliczania projektu PT FEWiM </w:t>
            </w:r>
            <w:r w:rsidR="00C7570F" w:rsidRPr="002A2314">
              <w:rPr>
                <w:rFonts w:ascii="Arial" w:hAnsi="Arial" w:cs="Arial"/>
              </w:rPr>
              <w:t>stanowiącym</w:t>
            </w:r>
            <w:r w:rsidR="00703E89" w:rsidRPr="002A2314">
              <w:rPr>
                <w:rFonts w:ascii="Arial" w:hAnsi="Arial" w:cs="Arial"/>
              </w:rPr>
              <w:t>i</w:t>
            </w:r>
            <w:r w:rsidR="00C7570F" w:rsidRPr="002A2314">
              <w:rPr>
                <w:rFonts w:ascii="Arial" w:hAnsi="Arial" w:cs="Arial"/>
              </w:rPr>
              <w:t xml:space="preserve"> załącznik nr </w:t>
            </w:r>
            <w:r w:rsidR="00C84DAB">
              <w:rPr>
                <w:rFonts w:ascii="Arial" w:hAnsi="Arial" w:cs="Arial"/>
              </w:rPr>
              <w:t>7</w:t>
            </w:r>
            <w:r w:rsidR="00C84DAB" w:rsidRPr="002A2314">
              <w:rPr>
                <w:rFonts w:ascii="Arial" w:hAnsi="Arial" w:cs="Arial"/>
              </w:rPr>
              <w:t xml:space="preserve"> </w:t>
            </w:r>
            <w:r w:rsidR="00C7570F" w:rsidRPr="002A2314">
              <w:rPr>
                <w:rFonts w:ascii="Arial" w:hAnsi="Arial" w:cs="Arial"/>
              </w:rPr>
              <w:t xml:space="preserve">do </w:t>
            </w:r>
            <w:r w:rsidR="00F86D56" w:rsidRPr="002A2314">
              <w:rPr>
                <w:rFonts w:ascii="Arial" w:hAnsi="Arial" w:cs="Arial"/>
              </w:rPr>
              <w:t>RWP PT FEWiM</w:t>
            </w:r>
            <w:r w:rsidRPr="002A2314">
              <w:rPr>
                <w:rFonts w:ascii="Arial" w:hAnsi="Arial" w:cs="Arial"/>
              </w:rPr>
              <w:t>) pod względem formalno-rachunkowym i merytorycznym oraz czy zostały zaewidencjonowane poprawnie i zgodnie z obowiązującymi zasadami księgowania?</w:t>
            </w:r>
          </w:p>
        </w:tc>
        <w:tc>
          <w:tcPr>
            <w:tcW w:w="1276" w:type="dxa"/>
          </w:tcPr>
          <w:p w14:paraId="1DBEA83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64876F6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1A17B76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584A19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5</w:t>
            </w:r>
          </w:p>
        </w:tc>
        <w:tc>
          <w:tcPr>
            <w:tcW w:w="4394" w:type="dxa"/>
          </w:tcPr>
          <w:p w14:paraId="4C384685" w14:textId="11B3F566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Czy te same wydatki poświadczono, zrefundowano lub rozliczono w ramach różnych projektów współfinansowanych z</w:t>
            </w:r>
            <w:r w:rsidR="006C604D" w:rsidRPr="002A2314">
              <w:rPr>
                <w:rFonts w:ascii="Arial" w:hAnsi="Arial" w:cs="Arial"/>
              </w:rPr>
              <w:t xml:space="preserve"> </w:t>
            </w:r>
            <w:r w:rsidR="00F86D56" w:rsidRPr="002A2314">
              <w:rPr>
                <w:rFonts w:ascii="Arial" w:hAnsi="Arial" w:cs="Arial"/>
              </w:rPr>
              <w:t>Funduszy Europejskich (</w:t>
            </w:r>
            <w:r w:rsidR="001642D0" w:rsidRPr="002A2314">
              <w:rPr>
                <w:rFonts w:ascii="Arial" w:hAnsi="Arial" w:cs="Arial"/>
              </w:rPr>
              <w:t>FE</w:t>
            </w:r>
            <w:r w:rsidR="00F86D56" w:rsidRPr="002A2314">
              <w:rPr>
                <w:rFonts w:ascii="Arial" w:hAnsi="Arial" w:cs="Arial"/>
              </w:rPr>
              <w:t>)</w:t>
            </w:r>
            <w:r w:rsidRPr="002A2314">
              <w:rPr>
                <w:rFonts w:ascii="Arial" w:hAnsi="Arial" w:cs="Arial"/>
              </w:rPr>
              <w:t xml:space="preserve"> lub/oraz dotacji z krajowych środków publicznych?</w:t>
            </w:r>
          </w:p>
        </w:tc>
        <w:tc>
          <w:tcPr>
            <w:tcW w:w="1276" w:type="dxa"/>
          </w:tcPr>
          <w:p w14:paraId="25F63149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70CD969B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5EDE0EAF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1AE32D34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6</w:t>
            </w:r>
          </w:p>
        </w:tc>
        <w:tc>
          <w:tcPr>
            <w:tcW w:w="4394" w:type="dxa"/>
          </w:tcPr>
          <w:p w14:paraId="1849EE5F" w14:textId="222EEB0A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zakupiono środek trwały z udziałem </w:t>
            </w:r>
            <w:r w:rsidR="001642D0" w:rsidRPr="002A2314">
              <w:rPr>
                <w:rFonts w:ascii="Arial" w:hAnsi="Arial" w:cs="Arial"/>
              </w:rPr>
              <w:t>FE</w:t>
            </w:r>
            <w:r w:rsidRPr="002A2314">
              <w:rPr>
                <w:rFonts w:ascii="Arial" w:hAnsi="Arial" w:cs="Arial"/>
              </w:rPr>
              <w:t xml:space="preserve"> lub/oraz dotacji z krajowych środków </w:t>
            </w:r>
            <w:r w:rsidRPr="002A2314">
              <w:rPr>
                <w:rFonts w:ascii="Arial" w:hAnsi="Arial" w:cs="Arial"/>
              </w:rPr>
              <w:lastRenderedPageBreak/>
              <w:t xml:space="preserve">publicznych, a następnie rozliczono koszty amortyzacji tego środka trwałego w ramach tego samego projektu lub innych współfinansowanych z </w:t>
            </w:r>
            <w:r w:rsidR="001642D0" w:rsidRPr="002A2314">
              <w:rPr>
                <w:rFonts w:ascii="Arial" w:hAnsi="Arial" w:cs="Arial"/>
              </w:rPr>
              <w:t>FE</w:t>
            </w:r>
            <w:r w:rsidRPr="002A2314">
              <w:rPr>
                <w:rFonts w:ascii="Arial" w:hAnsi="Arial" w:cs="Arial"/>
              </w:rPr>
              <w:t>?</w:t>
            </w:r>
          </w:p>
        </w:tc>
        <w:tc>
          <w:tcPr>
            <w:tcW w:w="1276" w:type="dxa"/>
          </w:tcPr>
          <w:p w14:paraId="674A7B1D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2F62081D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7B481A8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7E63AB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7</w:t>
            </w:r>
          </w:p>
        </w:tc>
        <w:tc>
          <w:tcPr>
            <w:tcW w:w="4394" w:type="dxa"/>
          </w:tcPr>
          <w:p w14:paraId="26679B4F" w14:textId="22A2141D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Czy kwota podatku VAT wykazana w składanym WNP PT jest wydatkiem kwalifikowalnym</w:t>
            </w:r>
            <w:r w:rsidR="006C604D" w:rsidRPr="002A2314">
              <w:rPr>
                <w:rFonts w:ascii="Arial" w:hAnsi="Arial" w:cs="Arial"/>
              </w:rPr>
              <w:t>, tzn. nie ma prawnej możliwości jego odzyskania</w:t>
            </w:r>
            <w:r w:rsidRPr="002A2314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276" w:type="dxa"/>
          </w:tcPr>
          <w:p w14:paraId="6FBDDFD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2413982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6D050151" w14:textId="77777777" w:rsidTr="00E31102">
        <w:trPr>
          <w:trHeight w:val="43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82F6366" w14:textId="5A91D6C0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III Kwalifikowalność wydatków PT </w:t>
            </w:r>
            <w:r w:rsidR="005D700D" w:rsidRPr="002A2314">
              <w:rPr>
                <w:rFonts w:ascii="Arial" w:hAnsi="Arial" w:cs="Arial"/>
              </w:rPr>
              <w:t>FEWiM</w:t>
            </w:r>
            <w:r w:rsidRPr="002A2314">
              <w:rPr>
                <w:rFonts w:ascii="Arial" w:hAnsi="Arial" w:cs="Arial"/>
              </w:rPr>
              <w:t>:</w:t>
            </w:r>
          </w:p>
        </w:tc>
      </w:tr>
      <w:tr w:rsidR="009E2B0C" w:rsidRPr="00C84DAB" w14:paraId="339746B0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5"/>
        </w:trPr>
        <w:tc>
          <w:tcPr>
            <w:tcW w:w="9180" w:type="dxa"/>
            <w:gridSpan w:val="4"/>
            <w:vAlign w:val="center"/>
          </w:tcPr>
          <w:p w14:paraId="74106247" w14:textId="28D88EA9" w:rsidR="009E2B0C" w:rsidRPr="00C53D0D" w:rsidRDefault="009E2B0C" w:rsidP="00E31102">
            <w:pPr>
              <w:spacing w:after="0"/>
              <w:ind w:left="425" w:hanging="425"/>
              <w:rPr>
                <w:rFonts w:ascii="Arial" w:hAnsi="Arial" w:cs="Arial"/>
                <w:b/>
                <w:bCs/>
              </w:rPr>
            </w:pPr>
            <w:r w:rsidRPr="00C53D0D">
              <w:rPr>
                <w:rFonts w:ascii="Arial" w:hAnsi="Arial" w:cs="Arial"/>
                <w:b/>
                <w:bCs/>
              </w:rPr>
              <w:t xml:space="preserve">III.I w zakresie zatrudnienia i wynagrodzenia pracowników </w:t>
            </w:r>
          </w:p>
        </w:tc>
      </w:tr>
      <w:tr w:rsidR="009E2B0C" w:rsidRPr="00C84DAB" w14:paraId="6930C698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D7FA262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</w:tcPr>
          <w:p w14:paraId="34855847" w14:textId="0DABBBF6" w:rsidR="009E2B0C" w:rsidRPr="002A2314" w:rsidDel="00440D95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pracownicy wykonujący zadania związane z realizacją </w:t>
            </w:r>
            <w:r w:rsidR="005D700D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 xml:space="preserve">oraz korzystający ze wsparcia Pomocy technicznej </w:t>
            </w:r>
            <w:r w:rsidR="005D700D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 xml:space="preserve">posiadają odpowiednie zapisy w zakresach czynności, opisach stanowisk pracy, umowach o pracę lub w równoważnych dokumentach, potwierdzających wykonywane zadania w tym procent zaangażowania pracownika w realizację </w:t>
            </w:r>
            <w:r w:rsidR="005D700D" w:rsidRPr="002A2314">
              <w:rPr>
                <w:rFonts w:ascii="Arial" w:hAnsi="Arial" w:cs="Arial"/>
              </w:rPr>
              <w:t>FEWiM</w:t>
            </w:r>
            <w:r w:rsidRPr="002A2314">
              <w:rPr>
                <w:rFonts w:ascii="Arial" w:hAnsi="Arial" w:cs="Arial"/>
              </w:rPr>
              <w:t>?</w:t>
            </w:r>
          </w:p>
        </w:tc>
        <w:tc>
          <w:tcPr>
            <w:tcW w:w="1276" w:type="dxa"/>
          </w:tcPr>
          <w:p w14:paraId="7A986AFD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44D6BE3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150CE69E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F3F9AF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2</w:t>
            </w:r>
          </w:p>
        </w:tc>
        <w:tc>
          <w:tcPr>
            <w:tcW w:w="4394" w:type="dxa"/>
          </w:tcPr>
          <w:p w14:paraId="16290F90" w14:textId="1056834B" w:rsidR="009E2B0C" w:rsidRPr="002A2314" w:rsidDel="00440D95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beneficjent zatrudnia dodatkowo osoby zatrudnione w instytucji realizującej </w:t>
            </w:r>
            <w:r w:rsidR="001A7A6A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>na podstawie umów cywilno-prawnych?</w:t>
            </w:r>
          </w:p>
        </w:tc>
        <w:tc>
          <w:tcPr>
            <w:tcW w:w="1276" w:type="dxa"/>
          </w:tcPr>
          <w:p w14:paraId="4046B744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73F18F21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77C2C553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6"/>
        </w:trPr>
        <w:tc>
          <w:tcPr>
            <w:tcW w:w="534" w:type="dxa"/>
            <w:vAlign w:val="center"/>
          </w:tcPr>
          <w:p w14:paraId="2AF7F82B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3</w:t>
            </w:r>
          </w:p>
        </w:tc>
        <w:tc>
          <w:tcPr>
            <w:tcW w:w="4394" w:type="dxa"/>
          </w:tcPr>
          <w:p w14:paraId="05F84904" w14:textId="61F78D31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beneficjent posiada dokumentację pozwalającą na oszacowanie czasu pracy pracowników w przypadku osób zaangażowanych we wdrażanie </w:t>
            </w:r>
            <w:r w:rsidR="001A7A6A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>poniżej 100% czasu pracy?</w:t>
            </w:r>
          </w:p>
        </w:tc>
        <w:tc>
          <w:tcPr>
            <w:tcW w:w="1276" w:type="dxa"/>
          </w:tcPr>
          <w:p w14:paraId="2115C531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B3ABF1E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0FB2A36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61902C8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4</w:t>
            </w:r>
          </w:p>
        </w:tc>
        <w:tc>
          <w:tcPr>
            <w:tcW w:w="4394" w:type="dxa"/>
          </w:tcPr>
          <w:p w14:paraId="088C6F6D" w14:textId="761F2C06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wydatki poniesione na wynagrodzenie pracowników są zgodne z przepisami krajowymi oraz </w:t>
            </w:r>
            <w:r w:rsidR="001A7A6A" w:rsidRPr="002A2314">
              <w:rPr>
                <w:rFonts w:ascii="Arial" w:hAnsi="Arial" w:cs="Arial"/>
                <w:i/>
                <w:iCs/>
              </w:rPr>
              <w:t>Wytycznymi dotyczącymi wykorzystania środków pomocy technicznej na lata 2021- 2027</w:t>
            </w:r>
            <w:r w:rsidRPr="002A2314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276" w:type="dxa"/>
          </w:tcPr>
          <w:p w14:paraId="0E9B67FE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7AF12202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31550A3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5333B036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5</w:t>
            </w:r>
          </w:p>
        </w:tc>
        <w:tc>
          <w:tcPr>
            <w:tcW w:w="4394" w:type="dxa"/>
          </w:tcPr>
          <w:p w14:paraId="00FBE2E2" w14:textId="70F06C6F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nagrody i premie finansowane ze środków Pomocy technicznej </w:t>
            </w:r>
            <w:r w:rsidR="001A7A6A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>zostały przewidziane w odpowiednich regulaminach oraz potencjalnie obejmują wszystkich pracowników instytucji?</w:t>
            </w:r>
          </w:p>
        </w:tc>
        <w:tc>
          <w:tcPr>
            <w:tcW w:w="1276" w:type="dxa"/>
          </w:tcPr>
          <w:p w14:paraId="5A3BB4B8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F90CEA9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336131B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26753A71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6</w:t>
            </w:r>
          </w:p>
        </w:tc>
        <w:tc>
          <w:tcPr>
            <w:tcW w:w="4394" w:type="dxa"/>
          </w:tcPr>
          <w:p w14:paraId="7A4FDAD0" w14:textId="27E8793D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dodatki (funkcyjny, stażowy, zadaniowy, specjalny, za stopień służbowy i inne) na realizację zadań związanych z </w:t>
            </w:r>
            <w:r w:rsidR="00CC205E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 xml:space="preserve"> zostały przyznane zgodnie z przepisami krajowymi i regulaminem instytucji?</w:t>
            </w:r>
          </w:p>
        </w:tc>
        <w:tc>
          <w:tcPr>
            <w:tcW w:w="1276" w:type="dxa"/>
          </w:tcPr>
          <w:p w14:paraId="648A4EA1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28F75413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52EFA82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2BD515C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4394" w:type="dxa"/>
          </w:tcPr>
          <w:p w14:paraId="23E71762" w14:textId="527CE425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osoby uczestniczące w szkoleniach finansowanych z Pomocy technicznej </w:t>
            </w:r>
            <w:r w:rsidR="00CC205E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 xml:space="preserve">kierowane są na nie zgodnie z </w:t>
            </w:r>
            <w:r w:rsidR="00CC205E" w:rsidRPr="002A2314">
              <w:rPr>
                <w:rFonts w:ascii="Arial" w:hAnsi="Arial" w:cs="Arial"/>
                <w:i/>
                <w:iCs/>
              </w:rPr>
              <w:t>Wytycznymi dotyczącymi wykorzystania środków pomocy technicznej na lata 2021- 2027</w:t>
            </w:r>
            <w:r w:rsidRPr="002A2314">
              <w:rPr>
                <w:rFonts w:ascii="Arial" w:hAnsi="Arial" w:cs="Arial"/>
              </w:rPr>
              <w:t>?</w:t>
            </w:r>
          </w:p>
        </w:tc>
        <w:tc>
          <w:tcPr>
            <w:tcW w:w="1276" w:type="dxa"/>
          </w:tcPr>
          <w:p w14:paraId="7378BFB9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7A60141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4D79A4B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F13768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8</w:t>
            </w:r>
          </w:p>
        </w:tc>
        <w:tc>
          <w:tcPr>
            <w:tcW w:w="4394" w:type="dxa"/>
          </w:tcPr>
          <w:p w14:paraId="38B6EB04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Czy w przypadku finansowania ze środków Pomocy technicznej studiów podyplomowych koszty diet, przejazdów oraz zakwaterowania wynikają bezpośrednio z regulacji wewnętrznych jednostki organizacyjnej i obejmują wszystkich pracowników na takich samych zasadach?</w:t>
            </w:r>
          </w:p>
        </w:tc>
        <w:tc>
          <w:tcPr>
            <w:tcW w:w="1276" w:type="dxa"/>
          </w:tcPr>
          <w:p w14:paraId="5C62C75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486ABCC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467FF3C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B13176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9</w:t>
            </w:r>
          </w:p>
        </w:tc>
        <w:tc>
          <w:tcPr>
            <w:tcW w:w="4394" w:type="dxa"/>
          </w:tcPr>
          <w:p w14:paraId="7EC3570D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Czy beneficjent posiada poświadczone za zgodność z oryginałem kopie zaświadczeń o ukończeniu szkolenia/kursu, certyfikatów, listy obecności uczestników szkoleń (w przypadku szkoleń organizowanych przez Instytucję)?</w:t>
            </w:r>
          </w:p>
        </w:tc>
        <w:tc>
          <w:tcPr>
            <w:tcW w:w="1276" w:type="dxa"/>
          </w:tcPr>
          <w:p w14:paraId="26EF901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F77EB05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64AC6B7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5B83F1C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10</w:t>
            </w:r>
          </w:p>
        </w:tc>
        <w:tc>
          <w:tcPr>
            <w:tcW w:w="4394" w:type="dxa"/>
          </w:tcPr>
          <w:p w14:paraId="7859EDE2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Czy tematyka wybranych studiów podyplomowych jest zgodna z zakresem wykonywanych przez pracowników obowiązków i tym samym przyczynia się do podnoszenia kwalifikacji pracowników na zajmowanych stanowiskach?</w:t>
            </w:r>
          </w:p>
        </w:tc>
        <w:tc>
          <w:tcPr>
            <w:tcW w:w="1276" w:type="dxa"/>
          </w:tcPr>
          <w:p w14:paraId="2D07F9B4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260338F2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02F2E681" w14:textId="77777777" w:rsidTr="00644B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67"/>
        </w:trPr>
        <w:tc>
          <w:tcPr>
            <w:tcW w:w="534" w:type="dxa"/>
            <w:vAlign w:val="center"/>
          </w:tcPr>
          <w:p w14:paraId="45A47081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11</w:t>
            </w:r>
          </w:p>
        </w:tc>
        <w:tc>
          <w:tcPr>
            <w:tcW w:w="4394" w:type="dxa"/>
          </w:tcPr>
          <w:p w14:paraId="507CD363" w14:textId="4288B569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sprzęt i wyposażenie zakupione w ramach Pomocy technicznej </w:t>
            </w:r>
            <w:r w:rsidR="00CC205E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 xml:space="preserve">użytkowane jest przez osoby uprawnione do otrzymania wsparcia w ramach Pomocy technicznej </w:t>
            </w:r>
            <w:r w:rsidR="00CC205E" w:rsidRPr="002A2314">
              <w:rPr>
                <w:rFonts w:ascii="Arial" w:hAnsi="Arial" w:cs="Arial"/>
              </w:rPr>
              <w:t>FEWiM</w:t>
            </w:r>
            <w:r w:rsidRPr="002A2314">
              <w:rPr>
                <w:rFonts w:ascii="Arial" w:hAnsi="Arial" w:cs="Arial"/>
              </w:rPr>
              <w:t>?</w:t>
            </w:r>
          </w:p>
        </w:tc>
        <w:tc>
          <w:tcPr>
            <w:tcW w:w="1276" w:type="dxa"/>
          </w:tcPr>
          <w:p w14:paraId="5FC6649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90DD6B6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00B70477" w14:textId="77777777" w:rsidTr="00644B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1"/>
        </w:trPr>
        <w:tc>
          <w:tcPr>
            <w:tcW w:w="534" w:type="dxa"/>
            <w:vAlign w:val="center"/>
          </w:tcPr>
          <w:p w14:paraId="3B8182EF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12</w:t>
            </w:r>
          </w:p>
        </w:tc>
        <w:tc>
          <w:tcPr>
            <w:tcW w:w="4394" w:type="dxa"/>
          </w:tcPr>
          <w:p w14:paraId="7288DAC6" w14:textId="77777777" w:rsidR="009E2B0C" w:rsidRPr="002A2314" w:rsidDel="00440D95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Czy beneficjent prowadzi ewidencję osób upoważnionych do przetwarzania danych osobowych?</w:t>
            </w:r>
          </w:p>
        </w:tc>
        <w:tc>
          <w:tcPr>
            <w:tcW w:w="1276" w:type="dxa"/>
          </w:tcPr>
          <w:p w14:paraId="073DC782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81B772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2504953A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80" w:type="dxa"/>
            <w:gridSpan w:val="4"/>
            <w:vAlign w:val="center"/>
          </w:tcPr>
          <w:p w14:paraId="0832EEEC" w14:textId="77777777" w:rsidR="009E2B0C" w:rsidRPr="00C53D0D" w:rsidRDefault="009E2B0C" w:rsidP="00E31102">
            <w:pPr>
              <w:spacing w:after="0"/>
              <w:ind w:left="425" w:hanging="425"/>
              <w:rPr>
                <w:rFonts w:ascii="Arial" w:hAnsi="Arial" w:cs="Arial"/>
                <w:b/>
                <w:bCs/>
              </w:rPr>
            </w:pPr>
            <w:r w:rsidRPr="00C53D0D">
              <w:rPr>
                <w:rFonts w:ascii="Arial" w:hAnsi="Arial" w:cs="Arial"/>
                <w:b/>
                <w:bCs/>
              </w:rPr>
              <w:t>III.II w zakresie działań promocyjno-informacyjnych</w:t>
            </w:r>
          </w:p>
        </w:tc>
      </w:tr>
      <w:tr w:rsidR="009E2B0C" w:rsidRPr="00C84DAB" w14:paraId="378D97B3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BDD879B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</w:tcPr>
          <w:p w14:paraId="3CA829FA" w14:textId="54830ACE" w:rsidR="009E2B0C" w:rsidRPr="002A2314" w:rsidRDefault="003F0EBA" w:rsidP="002A2314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Czy na fakturach/innych dokumentach księgowych o równoważnej wartości dowodowej związanych z realizacją projektu z Pomocy technicznej FEWiM została zamieszczona adnotacja w zakresie informacji o źródle finansowania?</w:t>
            </w:r>
          </w:p>
        </w:tc>
        <w:tc>
          <w:tcPr>
            <w:tcW w:w="1276" w:type="dxa"/>
          </w:tcPr>
          <w:p w14:paraId="1A5F23C1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EEB64FA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372C4AC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016F70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2</w:t>
            </w:r>
          </w:p>
        </w:tc>
        <w:tc>
          <w:tcPr>
            <w:tcW w:w="4394" w:type="dxa"/>
          </w:tcPr>
          <w:p w14:paraId="79456E01" w14:textId="77777777" w:rsidR="003F0EBA" w:rsidRPr="00AD3C3E" w:rsidRDefault="003F0EBA" w:rsidP="00AD3C3E">
            <w:pPr>
              <w:spacing w:after="0"/>
              <w:rPr>
                <w:rFonts w:ascii="Arial" w:hAnsi="Arial" w:cs="Arial"/>
              </w:rPr>
            </w:pPr>
            <w:r w:rsidRPr="00AD3C3E">
              <w:rPr>
                <w:rFonts w:ascii="Arial" w:hAnsi="Arial" w:cs="Arial"/>
              </w:rPr>
              <w:t>Czy na dokumentach związanych z realizacją projektu z Pomocy technicznej FEWiM zamieszono znaki: Funduszy Europejskich, barw RP, Unii Europejskiej i znak logo województwa?</w:t>
            </w:r>
          </w:p>
          <w:p w14:paraId="281D0B7B" w14:textId="6369422D" w:rsidR="009E2B0C" w:rsidRPr="00AD3C3E" w:rsidDel="00440D95" w:rsidRDefault="009E2B0C" w:rsidP="00AD3C3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D4E47D2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F2630D6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8C2BB4" w:rsidRPr="00C84DAB" w14:paraId="545D6FF2" w14:textId="77777777" w:rsidTr="00D81E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6"/>
        </w:trPr>
        <w:tc>
          <w:tcPr>
            <w:tcW w:w="534" w:type="dxa"/>
            <w:vAlign w:val="center"/>
          </w:tcPr>
          <w:p w14:paraId="7554F673" w14:textId="29BAEBC7" w:rsidR="008C2BB4" w:rsidRPr="002A2314" w:rsidRDefault="00FE6FEA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4394" w:type="dxa"/>
          </w:tcPr>
          <w:p w14:paraId="577F8872" w14:textId="15F52E02" w:rsidR="008C2BB4" w:rsidRPr="00AD3C3E" w:rsidRDefault="005A788F" w:rsidP="00AD3C3E">
            <w:pPr>
              <w:spacing w:after="0"/>
              <w:rPr>
                <w:rFonts w:ascii="Arial" w:hAnsi="Arial" w:cs="Arial"/>
              </w:rPr>
            </w:pPr>
            <w:r w:rsidRPr="00AD3C3E">
              <w:rPr>
                <w:rFonts w:ascii="Arial" w:hAnsi="Arial" w:cs="Arial"/>
              </w:rPr>
              <w:t>Czy prawidłowo oznaczono miejsce realizacji projektu przez umieszczenie tablicy informacyjnej lub plakatu?</w:t>
            </w:r>
          </w:p>
        </w:tc>
        <w:tc>
          <w:tcPr>
            <w:tcW w:w="1276" w:type="dxa"/>
          </w:tcPr>
          <w:p w14:paraId="52A26231" w14:textId="77777777" w:rsidR="008C2BB4" w:rsidRPr="002A2314" w:rsidRDefault="008C2BB4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A9DD767" w14:textId="77777777" w:rsidR="008C2BB4" w:rsidRPr="002A2314" w:rsidRDefault="008C2BB4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8C2BB4" w:rsidRPr="00C84DAB" w14:paraId="66247336" w14:textId="77777777" w:rsidTr="00D81E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2"/>
        </w:trPr>
        <w:tc>
          <w:tcPr>
            <w:tcW w:w="534" w:type="dxa"/>
            <w:vAlign w:val="center"/>
          </w:tcPr>
          <w:p w14:paraId="129F0384" w14:textId="782EAD02" w:rsidR="008C2BB4" w:rsidRPr="002A2314" w:rsidRDefault="00631FC4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4</w:t>
            </w:r>
          </w:p>
        </w:tc>
        <w:tc>
          <w:tcPr>
            <w:tcW w:w="4394" w:type="dxa"/>
          </w:tcPr>
          <w:p w14:paraId="79568AEF" w14:textId="1000463A" w:rsidR="008C2BB4" w:rsidRPr="00D81EAB" w:rsidRDefault="005A788F" w:rsidP="00D81EAB">
            <w:pPr>
              <w:pStyle w:val="Tekstkomentarza"/>
              <w:rPr>
                <w:rFonts w:ascii="Arial" w:hAnsi="Arial" w:cs="Arial"/>
                <w:sz w:val="22"/>
                <w:szCs w:val="22"/>
              </w:rPr>
            </w:pPr>
            <w:r w:rsidRPr="00AD3C3E">
              <w:rPr>
                <w:rFonts w:ascii="Arial" w:hAnsi="Arial" w:cs="Arial"/>
                <w:sz w:val="22"/>
                <w:szCs w:val="22"/>
              </w:rPr>
              <w:t>Czy umieszczono/aktualizowano</w:t>
            </w:r>
            <w:r>
              <w:rPr>
                <w:rStyle w:val="Odwoanieprzypisudolnego"/>
              </w:rPr>
              <w:footnoteReference w:id="1"/>
            </w:r>
            <w:r>
              <w:t xml:space="preserve"> </w:t>
            </w:r>
            <w:r w:rsidRPr="00AD3C3E">
              <w:rPr>
                <w:rFonts w:ascii="Arial" w:hAnsi="Arial" w:cs="Arial"/>
                <w:sz w:val="22"/>
                <w:szCs w:val="22"/>
              </w:rPr>
              <w:t>krótki opis projektu na profilu w mediach społecznościowych (jeżeli Beneficjent nie posiada konta w mediach społecznościowych, ma obowiązek takie konto założyć) i oficjalnej stronie internetowej Beneficjenta, (jeśli ją posiada)?</w:t>
            </w:r>
          </w:p>
        </w:tc>
        <w:tc>
          <w:tcPr>
            <w:tcW w:w="1276" w:type="dxa"/>
          </w:tcPr>
          <w:p w14:paraId="081CE492" w14:textId="77777777" w:rsidR="008C2BB4" w:rsidRPr="002A2314" w:rsidRDefault="008C2BB4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7795E53" w14:textId="77777777" w:rsidR="008C2BB4" w:rsidRPr="002A2314" w:rsidRDefault="008C2BB4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631FC4" w:rsidRPr="00C84DAB" w14:paraId="067A96D3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765605B" w14:textId="31B03058" w:rsidR="00631FC4" w:rsidRPr="002A2314" w:rsidRDefault="00631FC4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5</w:t>
            </w:r>
          </w:p>
        </w:tc>
        <w:tc>
          <w:tcPr>
            <w:tcW w:w="4394" w:type="dxa"/>
          </w:tcPr>
          <w:p w14:paraId="172E5AF4" w14:textId="1284E98B" w:rsidR="00631FC4" w:rsidRPr="00D81EAB" w:rsidRDefault="005A788F" w:rsidP="00D81EAB">
            <w:pPr>
              <w:spacing w:after="0"/>
              <w:rPr>
                <w:rFonts w:ascii="Arial" w:hAnsi="Arial" w:cs="Arial"/>
              </w:rPr>
            </w:pPr>
            <w:r w:rsidRPr="00D81EAB">
              <w:rPr>
                <w:rFonts w:ascii="Arial" w:hAnsi="Arial" w:cs="Arial"/>
              </w:rPr>
              <w:t>Czy w przypadku, kiedy całkowity koszt projektu przekracza 10 mln EURO, zorganizowano wydarzenie lub działanie informacyjno-promocyjne (np. konferencja/spotkanie, wydarzenie promujące projekt, prezentacja projektu na targach branżowych) w ważnym momencie realizacji projektu, np. na otwarcie projektu, zakończenie projektu lub jego ważnego etapu?</w:t>
            </w:r>
          </w:p>
        </w:tc>
        <w:tc>
          <w:tcPr>
            <w:tcW w:w="1276" w:type="dxa"/>
          </w:tcPr>
          <w:p w14:paraId="6863F896" w14:textId="77777777" w:rsidR="00631FC4" w:rsidRPr="002A2314" w:rsidRDefault="00631FC4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E448A4D" w14:textId="77777777" w:rsidR="00631FC4" w:rsidRPr="002A2314" w:rsidRDefault="00631FC4" w:rsidP="00E31102">
            <w:pPr>
              <w:spacing w:after="0"/>
              <w:rPr>
                <w:rFonts w:ascii="Arial" w:hAnsi="Arial" w:cs="Arial"/>
              </w:rPr>
            </w:pPr>
          </w:p>
        </w:tc>
      </w:tr>
      <w:tr w:rsidR="009E2B0C" w:rsidRPr="00C84DAB" w14:paraId="26D3CE5B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80" w:type="dxa"/>
            <w:gridSpan w:val="4"/>
            <w:vAlign w:val="center"/>
          </w:tcPr>
          <w:p w14:paraId="393E51C5" w14:textId="77777777" w:rsidR="009E2B0C" w:rsidRPr="00C53D0D" w:rsidRDefault="009E2B0C" w:rsidP="00E31102">
            <w:pPr>
              <w:spacing w:after="0"/>
              <w:ind w:left="425" w:hanging="425"/>
              <w:rPr>
                <w:rFonts w:ascii="Arial" w:hAnsi="Arial" w:cs="Arial"/>
                <w:b/>
                <w:bCs/>
              </w:rPr>
            </w:pPr>
            <w:r w:rsidRPr="00C53D0D">
              <w:rPr>
                <w:rFonts w:ascii="Arial" w:hAnsi="Arial" w:cs="Arial"/>
                <w:b/>
                <w:bCs/>
              </w:rPr>
              <w:t xml:space="preserve">III.III w zakresie prawa zamówień publicznych </w:t>
            </w:r>
          </w:p>
        </w:tc>
      </w:tr>
      <w:tr w:rsidR="009E2B0C" w:rsidRPr="00C84DAB" w14:paraId="0AA51C9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2"/>
        </w:trPr>
        <w:tc>
          <w:tcPr>
            <w:tcW w:w="534" w:type="dxa"/>
            <w:vAlign w:val="center"/>
          </w:tcPr>
          <w:p w14:paraId="26A04018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vAlign w:val="center"/>
          </w:tcPr>
          <w:p w14:paraId="6CC793AF" w14:textId="4B251E30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  <w:r w:rsidRPr="002A2314">
              <w:rPr>
                <w:rFonts w:ascii="Arial" w:hAnsi="Arial" w:cs="Arial"/>
              </w:rPr>
              <w:t xml:space="preserve">Czy dokonanie zakupu towarów i usług przez beneficjenta Pomocy technicznej </w:t>
            </w:r>
            <w:r w:rsidR="00F606ED" w:rsidRPr="002A2314">
              <w:rPr>
                <w:rFonts w:ascii="Arial" w:hAnsi="Arial" w:cs="Arial"/>
              </w:rPr>
              <w:t xml:space="preserve">FEWiM </w:t>
            </w:r>
            <w:r w:rsidRPr="002A2314">
              <w:rPr>
                <w:rFonts w:ascii="Arial" w:hAnsi="Arial" w:cs="Arial"/>
              </w:rPr>
              <w:t xml:space="preserve">odbyło się zgodnie z </w:t>
            </w:r>
            <w:r w:rsidR="00F606ED" w:rsidRPr="002A2314">
              <w:rPr>
                <w:rFonts w:ascii="Arial" w:hAnsi="Arial" w:cs="Arial"/>
                <w:i/>
                <w:iCs/>
              </w:rPr>
              <w:t>Wytycznymi dotyczącymi kwalifikowalności wydatków na lata 2021-2027</w:t>
            </w:r>
            <w:r w:rsidRPr="002A2314">
              <w:rPr>
                <w:rFonts w:ascii="Arial" w:hAnsi="Arial" w:cs="Arial"/>
              </w:rPr>
              <w:t xml:space="preserve"> i Ustawą z dnia </w:t>
            </w:r>
            <w:r w:rsidR="00394818">
              <w:rPr>
                <w:rFonts w:ascii="Arial" w:hAnsi="Arial" w:cs="Arial"/>
              </w:rPr>
              <w:t>11</w:t>
            </w:r>
            <w:r w:rsidR="00394818" w:rsidRPr="002A2314">
              <w:rPr>
                <w:rFonts w:ascii="Arial" w:hAnsi="Arial" w:cs="Arial"/>
              </w:rPr>
              <w:t xml:space="preserve"> </w:t>
            </w:r>
            <w:r w:rsidR="00394818">
              <w:rPr>
                <w:rFonts w:ascii="Arial" w:hAnsi="Arial" w:cs="Arial"/>
              </w:rPr>
              <w:t>września</w:t>
            </w:r>
            <w:r w:rsidR="00394818" w:rsidRPr="002A2314">
              <w:rPr>
                <w:rFonts w:ascii="Arial" w:hAnsi="Arial" w:cs="Arial"/>
              </w:rPr>
              <w:t xml:space="preserve"> </w:t>
            </w:r>
            <w:r w:rsidRPr="002A2314">
              <w:rPr>
                <w:rFonts w:ascii="Arial" w:hAnsi="Arial" w:cs="Arial"/>
              </w:rPr>
              <w:t>20</w:t>
            </w:r>
            <w:r w:rsidR="00394818">
              <w:rPr>
                <w:rFonts w:ascii="Arial" w:hAnsi="Arial" w:cs="Arial"/>
              </w:rPr>
              <w:t>19</w:t>
            </w:r>
            <w:r w:rsidRPr="002A2314">
              <w:rPr>
                <w:rFonts w:ascii="Arial" w:hAnsi="Arial" w:cs="Arial"/>
              </w:rPr>
              <w:t xml:space="preserve"> r. Prawo zamówień publicznych?</w:t>
            </w:r>
          </w:p>
        </w:tc>
        <w:tc>
          <w:tcPr>
            <w:tcW w:w="1276" w:type="dxa"/>
          </w:tcPr>
          <w:p w14:paraId="3F799EE7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7D1E759" w14:textId="77777777" w:rsidR="009E2B0C" w:rsidRPr="002A2314" w:rsidRDefault="009E2B0C" w:rsidP="00E31102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587E2DA1" w14:textId="1BC44A19" w:rsidR="009E2B0C" w:rsidRPr="002A2314" w:rsidRDefault="009E2B0C" w:rsidP="006C604D">
      <w:pPr>
        <w:spacing w:before="120" w:after="120" w:line="360" w:lineRule="auto"/>
        <w:rPr>
          <w:rFonts w:ascii="Arial" w:hAnsi="Arial" w:cs="Arial"/>
        </w:rPr>
      </w:pPr>
      <w:r w:rsidRPr="002A2314">
        <w:rPr>
          <w:rFonts w:ascii="Arial" w:hAnsi="Arial" w:cs="Arial"/>
        </w:rPr>
        <w:t>Data: ……………………</w:t>
      </w:r>
    </w:p>
    <w:p w14:paraId="6107D18D" w14:textId="77777777" w:rsidR="009E2B0C" w:rsidRPr="002A2314" w:rsidRDefault="009E2B0C" w:rsidP="006C604D">
      <w:pPr>
        <w:spacing w:after="120" w:line="360" w:lineRule="auto"/>
        <w:rPr>
          <w:rFonts w:ascii="Arial" w:hAnsi="Arial" w:cs="Arial"/>
        </w:rPr>
      </w:pPr>
      <w:r w:rsidRPr="002A2314">
        <w:rPr>
          <w:rFonts w:ascii="Arial" w:hAnsi="Arial" w:cs="Arial"/>
        </w:rPr>
        <w:t>Sporządził: ……………………………………………………</w:t>
      </w:r>
    </w:p>
    <w:p w14:paraId="4A19ACD7" w14:textId="5137E64D" w:rsidR="00D03ACC" w:rsidRPr="002A2314" w:rsidRDefault="009E2B0C" w:rsidP="006C604D">
      <w:pPr>
        <w:spacing w:after="120" w:line="360" w:lineRule="auto"/>
        <w:rPr>
          <w:rFonts w:ascii="Arial" w:hAnsi="Arial" w:cs="Arial"/>
        </w:rPr>
      </w:pPr>
      <w:r w:rsidRPr="002A2314">
        <w:rPr>
          <w:rFonts w:ascii="Arial" w:hAnsi="Arial" w:cs="Arial"/>
        </w:rPr>
        <w:t>Zatwierdził: ……………………………………………………</w:t>
      </w:r>
      <w:r w:rsidRPr="002A2314">
        <w:rPr>
          <w:rFonts w:ascii="Arial" w:hAnsi="Arial" w:cs="Arial"/>
        </w:rPr>
        <w:tab/>
      </w:r>
      <w:r w:rsidRPr="002A2314">
        <w:rPr>
          <w:rFonts w:ascii="Arial" w:hAnsi="Arial" w:cs="Arial"/>
        </w:rPr>
        <w:tab/>
      </w:r>
      <w:r w:rsidRPr="002A2314">
        <w:rPr>
          <w:rFonts w:ascii="Arial" w:hAnsi="Arial" w:cs="Arial"/>
        </w:rPr>
        <w:tab/>
      </w:r>
    </w:p>
    <w:sectPr w:rsidR="00D03ACC" w:rsidRPr="002A231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0D350" w14:textId="77777777" w:rsidR="00E54BA5" w:rsidRDefault="00E54BA5" w:rsidP="00460302">
      <w:pPr>
        <w:spacing w:after="0" w:line="240" w:lineRule="auto"/>
      </w:pPr>
      <w:r>
        <w:separator/>
      </w:r>
    </w:p>
  </w:endnote>
  <w:endnote w:type="continuationSeparator" w:id="0">
    <w:p w14:paraId="60C955F2" w14:textId="77777777" w:rsidR="00E54BA5" w:rsidRDefault="00E54BA5" w:rsidP="0046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4149588"/>
      <w:docPartObj>
        <w:docPartGallery w:val="Page Numbers (Bottom of Page)"/>
        <w:docPartUnique/>
      </w:docPartObj>
    </w:sdtPr>
    <w:sdtContent>
      <w:p w14:paraId="098DC109" w14:textId="2D59649A" w:rsidR="00C53D0D" w:rsidRDefault="00C53D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AC00E" w14:textId="77777777" w:rsidR="00C53D0D" w:rsidRDefault="00C53D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CC964" w14:textId="77777777" w:rsidR="00E54BA5" w:rsidRDefault="00E54BA5" w:rsidP="00460302">
      <w:pPr>
        <w:spacing w:after="0" w:line="240" w:lineRule="auto"/>
      </w:pPr>
      <w:r>
        <w:separator/>
      </w:r>
    </w:p>
  </w:footnote>
  <w:footnote w:type="continuationSeparator" w:id="0">
    <w:p w14:paraId="0F2CC1B0" w14:textId="77777777" w:rsidR="00E54BA5" w:rsidRDefault="00E54BA5" w:rsidP="00460302">
      <w:pPr>
        <w:spacing w:after="0" w:line="240" w:lineRule="auto"/>
      </w:pPr>
      <w:r>
        <w:continuationSeparator/>
      </w:r>
    </w:p>
  </w:footnote>
  <w:footnote w:id="1">
    <w:p w14:paraId="60B5E86D" w14:textId="03B33E1B" w:rsidR="005A788F" w:rsidRDefault="005A788F">
      <w:pPr>
        <w:pStyle w:val="Tekstprzypisudolnego"/>
      </w:pPr>
      <w:r>
        <w:rPr>
          <w:rStyle w:val="Odwoanieprzypisudolnego"/>
        </w:rPr>
        <w:footnoteRef/>
      </w:r>
      <w:r>
        <w:t xml:space="preserve"> Aktualizacja powinna nastąpić przed złożeniem końcowego wniosku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C7A"/>
    <w:multiLevelType w:val="multilevel"/>
    <w:tmpl w:val="D8C69B4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E386E7B"/>
    <w:multiLevelType w:val="hybridMultilevel"/>
    <w:tmpl w:val="E8165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75"/>
    <w:rsid w:val="00007046"/>
    <w:rsid w:val="000108CF"/>
    <w:rsid w:val="000213B4"/>
    <w:rsid w:val="000516BB"/>
    <w:rsid w:val="00064FFB"/>
    <w:rsid w:val="00072475"/>
    <w:rsid w:val="00095FDE"/>
    <w:rsid w:val="000E3068"/>
    <w:rsid w:val="001642D0"/>
    <w:rsid w:val="001A7A6A"/>
    <w:rsid w:val="001C501A"/>
    <w:rsid w:val="00267267"/>
    <w:rsid w:val="00285F30"/>
    <w:rsid w:val="002A2314"/>
    <w:rsid w:val="00304FC8"/>
    <w:rsid w:val="00326AAB"/>
    <w:rsid w:val="00394818"/>
    <w:rsid w:val="003A5FD8"/>
    <w:rsid w:val="003F0EBA"/>
    <w:rsid w:val="00460184"/>
    <w:rsid w:val="00460302"/>
    <w:rsid w:val="0047476E"/>
    <w:rsid w:val="004C2F54"/>
    <w:rsid w:val="004E0821"/>
    <w:rsid w:val="005A788F"/>
    <w:rsid w:val="005C1106"/>
    <w:rsid w:val="005D700D"/>
    <w:rsid w:val="006276A8"/>
    <w:rsid w:val="00631FC4"/>
    <w:rsid w:val="00644B6C"/>
    <w:rsid w:val="00653513"/>
    <w:rsid w:val="006637A2"/>
    <w:rsid w:val="00671ABF"/>
    <w:rsid w:val="006C2DF9"/>
    <w:rsid w:val="006C604D"/>
    <w:rsid w:val="006C6C4F"/>
    <w:rsid w:val="006D7146"/>
    <w:rsid w:val="006F426A"/>
    <w:rsid w:val="00703E89"/>
    <w:rsid w:val="007072D3"/>
    <w:rsid w:val="0074578A"/>
    <w:rsid w:val="00774CDE"/>
    <w:rsid w:val="00774E67"/>
    <w:rsid w:val="007A0421"/>
    <w:rsid w:val="007C2ECE"/>
    <w:rsid w:val="007F5D7C"/>
    <w:rsid w:val="00830F38"/>
    <w:rsid w:val="00877B3E"/>
    <w:rsid w:val="008C2BB4"/>
    <w:rsid w:val="00900A35"/>
    <w:rsid w:val="00930325"/>
    <w:rsid w:val="00937E37"/>
    <w:rsid w:val="00984833"/>
    <w:rsid w:val="009E0137"/>
    <w:rsid w:val="009E2B0C"/>
    <w:rsid w:val="009F6879"/>
    <w:rsid w:val="00A073F9"/>
    <w:rsid w:val="00A208B7"/>
    <w:rsid w:val="00AD3C3E"/>
    <w:rsid w:val="00B516D0"/>
    <w:rsid w:val="00B74E56"/>
    <w:rsid w:val="00BB234F"/>
    <w:rsid w:val="00BC2463"/>
    <w:rsid w:val="00C53D0D"/>
    <w:rsid w:val="00C7570F"/>
    <w:rsid w:val="00C84DAB"/>
    <w:rsid w:val="00CC205E"/>
    <w:rsid w:val="00CF2EB5"/>
    <w:rsid w:val="00CF6033"/>
    <w:rsid w:val="00D01FA1"/>
    <w:rsid w:val="00D03ACC"/>
    <w:rsid w:val="00D5668E"/>
    <w:rsid w:val="00D81EAB"/>
    <w:rsid w:val="00E07301"/>
    <w:rsid w:val="00E20614"/>
    <w:rsid w:val="00E54BA5"/>
    <w:rsid w:val="00E67D83"/>
    <w:rsid w:val="00E82D90"/>
    <w:rsid w:val="00E90703"/>
    <w:rsid w:val="00E920B2"/>
    <w:rsid w:val="00EA264F"/>
    <w:rsid w:val="00ED151E"/>
    <w:rsid w:val="00F02027"/>
    <w:rsid w:val="00F606ED"/>
    <w:rsid w:val="00F73135"/>
    <w:rsid w:val="00F74D78"/>
    <w:rsid w:val="00F86D56"/>
    <w:rsid w:val="00FC7BF2"/>
    <w:rsid w:val="00FD7A6E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0784"/>
  <w15:chartTrackingRefBased/>
  <w15:docId w15:val="{1BAE098F-CD64-4705-B7CC-AB893C7B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B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3E89"/>
    <w:pPr>
      <w:keepNext/>
      <w:keepLines/>
      <w:numPr>
        <w:numId w:val="1"/>
      </w:numPr>
      <w:spacing w:after="0" w:line="360" w:lineRule="auto"/>
      <w:outlineLvl w:val="0"/>
    </w:pPr>
    <w:rPr>
      <w:rFonts w:asciiTheme="minorHAnsi" w:eastAsia="Times New Roman" w:hAnsiTheme="minorHAnsi" w:cstheme="minorHAns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03E89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03E89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3E89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3E89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3E89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3E89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3E89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E2B0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2B0C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703E89"/>
    <w:rPr>
      <w:rFonts w:eastAsia="Times New Roman" w:cstheme="minorHAns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703E89"/>
    <w:rPr>
      <w:rFonts w:eastAsiaTheme="majorEastAsia" w:cstheme="majorBidi"/>
      <w:b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03E8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3E8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3E8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3E8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3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3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6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16D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6D0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516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3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3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30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ECE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C53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8C074-24F0-41D0-B0FC-CE8B3875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11</cp:revision>
  <dcterms:created xsi:type="dcterms:W3CDTF">2025-07-01T08:37:00Z</dcterms:created>
  <dcterms:modified xsi:type="dcterms:W3CDTF">2025-07-03T13:15:00Z</dcterms:modified>
</cp:coreProperties>
</file>